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A82" w:rsidRDefault="00D000E9" w:rsidP="00183A8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  <w:b/>
          <w:i/>
          <w:sz w:val="20"/>
          <w:szCs w:val="20"/>
        </w:rPr>
        <w:t>CV_0</w:t>
      </w:r>
      <w:r w:rsidR="005562E6">
        <w:rPr>
          <w:rFonts w:cstheme="minorHAnsi"/>
          <w:b/>
          <w:i/>
          <w:sz w:val="20"/>
          <w:szCs w:val="20"/>
        </w:rPr>
        <w:t>8</w:t>
      </w:r>
      <w:r>
        <w:rPr>
          <w:rFonts w:cstheme="minorHAnsi"/>
          <w:b/>
          <w:i/>
          <w:sz w:val="20"/>
          <w:szCs w:val="20"/>
        </w:rPr>
        <w:t>.201</w:t>
      </w:r>
      <w:r w:rsidR="0043277F">
        <w:rPr>
          <w:rFonts w:cstheme="minorHAnsi"/>
          <w:b/>
          <w:i/>
          <w:sz w:val="20"/>
          <w:szCs w:val="20"/>
        </w:rPr>
        <w:t>5</w:t>
      </w:r>
      <w:r w:rsidR="00FD65A7">
        <w:rPr>
          <w:rFonts w:cstheme="minorHAnsi"/>
          <w:b/>
          <w:i/>
          <w:sz w:val="20"/>
          <w:szCs w:val="20"/>
        </w:rPr>
        <w:t>_short</w:t>
      </w:r>
    </w:p>
    <w:p w:rsidR="00D000E9" w:rsidRDefault="00276409" w:rsidP="00183A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D65A7">
        <w:rPr>
          <w:rFonts w:cstheme="minorHAnsi"/>
          <w:b/>
          <w:sz w:val="20"/>
          <w:szCs w:val="20"/>
        </w:rPr>
        <w:t xml:space="preserve">Dieter Spath, </w:t>
      </w:r>
    </w:p>
    <w:p w:rsidR="00276409" w:rsidRDefault="00276409" w:rsidP="00183A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D65A7">
        <w:rPr>
          <w:rFonts w:cstheme="minorHAnsi"/>
          <w:b/>
          <w:sz w:val="20"/>
          <w:szCs w:val="20"/>
        </w:rPr>
        <w:t>Arch</w:t>
      </w:r>
      <w:r w:rsidR="00FD65A7">
        <w:rPr>
          <w:rFonts w:cstheme="minorHAnsi"/>
          <w:b/>
          <w:sz w:val="20"/>
          <w:szCs w:val="20"/>
        </w:rPr>
        <w:t>itekt</w:t>
      </w:r>
      <w:r w:rsidRPr="00FD65A7">
        <w:rPr>
          <w:rFonts w:cstheme="minorHAnsi"/>
          <w:b/>
          <w:sz w:val="20"/>
          <w:szCs w:val="20"/>
        </w:rPr>
        <w:t>, Dipl. Ing.</w:t>
      </w:r>
    </w:p>
    <w:p w:rsidR="0033033B" w:rsidRDefault="0033033B" w:rsidP="00183A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6A73D1" w:rsidRDefault="006A73D1" w:rsidP="00183A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6A73D1" w:rsidRPr="006A73D1" w:rsidRDefault="006A73D1" w:rsidP="006A73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MailAutoSig"/>
      <w:r w:rsidRPr="006A73D1">
        <w:rPr>
          <w:rFonts w:cstheme="minorHAnsi"/>
          <w:sz w:val="20"/>
          <w:szCs w:val="20"/>
        </w:rPr>
        <w:t>- - - - -</w:t>
      </w:r>
    </w:p>
    <w:p w:rsidR="006A73D1" w:rsidRPr="006A73D1" w:rsidRDefault="006A73D1" w:rsidP="006A73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A73D1">
        <w:rPr>
          <w:rFonts w:cstheme="minorHAnsi"/>
          <w:sz w:val="20"/>
          <w:szCs w:val="20"/>
        </w:rPr>
        <w:t>Kaiserstraße 8/29/3</w:t>
      </w:r>
    </w:p>
    <w:p w:rsidR="006A73D1" w:rsidRPr="006A73D1" w:rsidRDefault="006A73D1" w:rsidP="006A73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A73D1">
        <w:rPr>
          <w:rFonts w:cstheme="minorHAnsi"/>
          <w:sz w:val="20"/>
          <w:szCs w:val="20"/>
        </w:rPr>
        <w:t>A-1070 Wien</w:t>
      </w:r>
    </w:p>
    <w:p w:rsidR="006A73D1" w:rsidRDefault="006A73D1" w:rsidP="006A73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A73D1">
        <w:rPr>
          <w:rFonts w:cstheme="minorHAnsi"/>
          <w:sz w:val="20"/>
          <w:szCs w:val="20"/>
        </w:rPr>
        <w:t>M + 43 664 4659905</w:t>
      </w:r>
    </w:p>
    <w:p w:rsidR="005562E6" w:rsidRPr="006A73D1" w:rsidRDefault="005562E6" w:rsidP="006A73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spath@sparq.at</w:t>
      </w:r>
    </w:p>
    <w:p w:rsidR="006A73D1" w:rsidRPr="006A73D1" w:rsidRDefault="006A73D1" w:rsidP="006A73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A73D1" w:rsidRPr="006A73D1" w:rsidRDefault="006A73D1" w:rsidP="006A73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A73D1">
        <w:rPr>
          <w:rFonts w:cstheme="minorHAnsi"/>
          <w:sz w:val="20"/>
          <w:szCs w:val="20"/>
        </w:rPr>
        <w:t>www</w:t>
      </w:r>
      <w:bookmarkEnd w:id="0"/>
      <w:r w:rsidR="006E1638">
        <w:rPr>
          <w:rFonts w:cstheme="minorHAnsi"/>
          <w:sz w:val="20"/>
          <w:szCs w:val="20"/>
        </w:rPr>
        <w:t>.sparq.at</w:t>
      </w:r>
    </w:p>
    <w:p w:rsidR="006A73D1" w:rsidRPr="006A73D1" w:rsidRDefault="006A73D1" w:rsidP="006A73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A73D1">
        <w:rPr>
          <w:rFonts w:cstheme="minorHAnsi"/>
          <w:sz w:val="20"/>
          <w:szCs w:val="20"/>
        </w:rPr>
        <w:t>- - - - -</w:t>
      </w:r>
    </w:p>
    <w:p w:rsidR="00276409" w:rsidRPr="00183A82" w:rsidRDefault="00276409" w:rsidP="00183A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A73D1" w:rsidRDefault="006A73D1" w:rsidP="00AA17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A17EF" w:rsidRDefault="00AA17EF" w:rsidP="00AA17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Geboren am 07.08.1969 in Graz</w:t>
      </w:r>
    </w:p>
    <w:p w:rsidR="00AA17EF" w:rsidRPr="00D000E9" w:rsidRDefault="00AA17EF" w:rsidP="00AA17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Studium / </w:t>
      </w:r>
      <w:r w:rsidRPr="00AA17EF">
        <w:rPr>
          <w:rFonts w:cstheme="minorHAnsi"/>
          <w:sz w:val="20"/>
          <w:szCs w:val="20"/>
        </w:rPr>
        <w:t>TU-Graz (Dipl. 1996)</w:t>
      </w:r>
      <w:r>
        <w:rPr>
          <w:rFonts w:cstheme="minorHAnsi"/>
          <w:sz w:val="20"/>
          <w:szCs w:val="20"/>
        </w:rPr>
        <w:t xml:space="preserve"> / </w:t>
      </w:r>
      <w:r w:rsidRPr="00AA17EF">
        <w:rPr>
          <w:rFonts w:cstheme="minorHAnsi"/>
          <w:sz w:val="20"/>
          <w:szCs w:val="20"/>
        </w:rPr>
        <w:t>PUC in Santiago de Chile (1997)</w:t>
      </w:r>
    </w:p>
    <w:p w:rsidR="00AA17EF" w:rsidRDefault="00AA17EF" w:rsidP="00183A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000E9" w:rsidRDefault="00276409" w:rsidP="00183A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83A82">
        <w:rPr>
          <w:rFonts w:cstheme="minorHAnsi"/>
          <w:sz w:val="20"/>
          <w:szCs w:val="20"/>
        </w:rPr>
        <w:t xml:space="preserve">Dieter Spath verfolgt seit 1996 eine forschungsorientierte architektonische Praxis in der über  die </w:t>
      </w:r>
      <w:r w:rsidRPr="00183A82">
        <w:rPr>
          <w:rFonts w:cstheme="minorHAnsi"/>
          <w:b/>
          <w:sz w:val="20"/>
          <w:szCs w:val="20"/>
        </w:rPr>
        <w:t xml:space="preserve">Grenzen der konventionellen Berufsfelder </w:t>
      </w:r>
      <w:r w:rsidRPr="00183A82">
        <w:rPr>
          <w:rFonts w:cstheme="minorHAnsi"/>
          <w:sz w:val="20"/>
          <w:szCs w:val="20"/>
        </w:rPr>
        <w:t xml:space="preserve">hinaus interdisziplinäre Territorien für </w:t>
      </w:r>
      <w:r w:rsidR="001F4BAB">
        <w:rPr>
          <w:rFonts w:cstheme="minorHAnsi"/>
          <w:sz w:val="20"/>
          <w:szCs w:val="20"/>
        </w:rPr>
        <w:t>architektonisches Denken und die</w:t>
      </w:r>
      <w:r w:rsidRPr="00183A82">
        <w:rPr>
          <w:rFonts w:cstheme="minorHAnsi"/>
          <w:sz w:val="20"/>
          <w:szCs w:val="20"/>
        </w:rPr>
        <w:t xml:space="preserve"> Produktion von Raum </w:t>
      </w:r>
      <w:r w:rsidR="003F0C66" w:rsidRPr="00183A82">
        <w:rPr>
          <w:rFonts w:cstheme="minorHAnsi"/>
          <w:sz w:val="20"/>
          <w:szCs w:val="20"/>
        </w:rPr>
        <w:t xml:space="preserve">eröffnet </w:t>
      </w:r>
      <w:r w:rsidRPr="00183A82">
        <w:rPr>
          <w:rFonts w:cstheme="minorHAnsi"/>
          <w:sz w:val="20"/>
          <w:szCs w:val="20"/>
        </w:rPr>
        <w:t xml:space="preserve">werden. </w:t>
      </w:r>
    </w:p>
    <w:p w:rsidR="00AA17EF" w:rsidRDefault="00D000E9" w:rsidP="00183A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Dieter Spath konnte in mehr</w:t>
      </w:r>
      <w:r w:rsidR="00AA17EF">
        <w:rPr>
          <w:rFonts w:cstheme="minorHAnsi"/>
          <w:sz w:val="20"/>
          <w:szCs w:val="20"/>
        </w:rPr>
        <w:t>eren Bereichen seine Fähigkeit</w:t>
      </w:r>
      <w:r>
        <w:rPr>
          <w:rFonts w:cstheme="minorHAnsi"/>
          <w:sz w:val="20"/>
          <w:szCs w:val="20"/>
        </w:rPr>
        <w:t xml:space="preserve"> in leitenden Funktionen </w:t>
      </w:r>
      <w:r w:rsidR="00AA17EF">
        <w:rPr>
          <w:rFonts w:cstheme="minorHAnsi"/>
          <w:sz w:val="20"/>
          <w:szCs w:val="20"/>
        </w:rPr>
        <w:t xml:space="preserve">auch </w:t>
      </w:r>
      <w:r>
        <w:rPr>
          <w:rFonts w:cstheme="minorHAnsi"/>
          <w:sz w:val="20"/>
          <w:szCs w:val="20"/>
        </w:rPr>
        <w:t xml:space="preserve">mit großer inhaltlicher und budgetärer Verantwortung unter Beweis stellen. </w:t>
      </w:r>
    </w:p>
    <w:p w:rsidR="00276409" w:rsidRPr="00183A82" w:rsidRDefault="00AA17EF" w:rsidP="00183A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 Laufe seiner bald 20-</w:t>
      </w:r>
      <w:r w:rsidR="00D000E9">
        <w:rPr>
          <w:rFonts w:cstheme="minorHAnsi"/>
          <w:sz w:val="20"/>
          <w:szCs w:val="20"/>
        </w:rPr>
        <w:t xml:space="preserve">jährigen mehrfach ausgezeichneten Praxis </w:t>
      </w:r>
      <w:r>
        <w:rPr>
          <w:rFonts w:cstheme="minorHAnsi"/>
          <w:sz w:val="20"/>
          <w:szCs w:val="20"/>
        </w:rPr>
        <w:t>bot sich ihm die Möglichkeit</w:t>
      </w:r>
      <w:r w:rsidR="00D000E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für </w:t>
      </w:r>
      <w:r w:rsidR="00B76F51">
        <w:rPr>
          <w:rFonts w:cstheme="minorHAnsi"/>
          <w:sz w:val="20"/>
          <w:szCs w:val="20"/>
        </w:rPr>
        <w:t>architektonische</w:t>
      </w:r>
      <w:r w:rsidR="00D000E9">
        <w:rPr>
          <w:rFonts w:cstheme="minorHAnsi"/>
          <w:sz w:val="20"/>
          <w:szCs w:val="20"/>
        </w:rPr>
        <w:t xml:space="preserve"> Umsetzung</w:t>
      </w:r>
      <w:r>
        <w:rPr>
          <w:rFonts w:cstheme="minorHAnsi"/>
          <w:sz w:val="20"/>
          <w:szCs w:val="20"/>
        </w:rPr>
        <w:t>en</w:t>
      </w:r>
      <w:r w:rsidR="00D000E9">
        <w:rPr>
          <w:rFonts w:cstheme="minorHAnsi"/>
          <w:sz w:val="20"/>
          <w:szCs w:val="20"/>
        </w:rPr>
        <w:t xml:space="preserve"> in verschiedenen </w:t>
      </w:r>
      <w:r>
        <w:rPr>
          <w:rFonts w:cstheme="minorHAnsi"/>
          <w:sz w:val="20"/>
          <w:szCs w:val="20"/>
        </w:rPr>
        <w:t>Maßstäben vom</w:t>
      </w:r>
      <w:r w:rsidR="00D000E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Small</w:t>
      </w:r>
      <w:r w:rsidR="00D000E9">
        <w:rPr>
          <w:rFonts w:cstheme="minorHAnsi"/>
          <w:sz w:val="20"/>
          <w:szCs w:val="20"/>
        </w:rPr>
        <w:t xml:space="preserve"> bis Urban Scale</w:t>
      </w:r>
      <w:r>
        <w:rPr>
          <w:rFonts w:cstheme="minorHAnsi"/>
          <w:sz w:val="20"/>
          <w:szCs w:val="20"/>
        </w:rPr>
        <w:t xml:space="preserve"> in den Bereichen Forschung&amp;</w:t>
      </w:r>
      <w:r w:rsidR="00D000E9">
        <w:rPr>
          <w:rFonts w:cstheme="minorHAnsi"/>
          <w:sz w:val="20"/>
          <w:szCs w:val="20"/>
        </w:rPr>
        <w:t xml:space="preserve">Lehre </w:t>
      </w:r>
      <w:r>
        <w:rPr>
          <w:rFonts w:cstheme="minorHAnsi"/>
          <w:sz w:val="20"/>
          <w:szCs w:val="20"/>
        </w:rPr>
        <w:t xml:space="preserve">und </w:t>
      </w:r>
      <w:r w:rsidR="00B76F51">
        <w:rPr>
          <w:rFonts w:cstheme="minorHAnsi"/>
          <w:sz w:val="20"/>
          <w:szCs w:val="20"/>
        </w:rPr>
        <w:t>als realisierte Architekturen</w:t>
      </w:r>
      <w:r>
        <w:rPr>
          <w:rFonts w:cstheme="minorHAnsi"/>
          <w:sz w:val="20"/>
          <w:szCs w:val="20"/>
        </w:rPr>
        <w:t>.</w:t>
      </w:r>
      <w:r w:rsidR="00D000E9">
        <w:rPr>
          <w:rFonts w:cstheme="minorHAnsi"/>
          <w:sz w:val="20"/>
          <w:szCs w:val="20"/>
        </w:rPr>
        <w:t xml:space="preserve"> </w:t>
      </w:r>
    </w:p>
    <w:p w:rsidR="00276409" w:rsidRPr="00183A82" w:rsidRDefault="00276409" w:rsidP="00183A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76409" w:rsidRPr="00AA17EF" w:rsidRDefault="00276409" w:rsidP="00183A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76409" w:rsidRDefault="00276409" w:rsidP="00183A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E1638" w:rsidRPr="006E1638" w:rsidRDefault="005562E6" w:rsidP="006E1638">
      <w:pPr>
        <w:spacing w:after="0" w:line="240" w:lineRule="auto"/>
        <w:outlineLvl w:val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</w:t>
      </w:r>
      <w:r w:rsidR="006E1638" w:rsidRPr="006E1638">
        <w:rPr>
          <w:rFonts w:cstheme="minorHAnsi"/>
          <w:b/>
          <w:sz w:val="20"/>
          <w:szCs w:val="20"/>
        </w:rPr>
        <w:t xml:space="preserve">spern </w:t>
      </w:r>
      <w:r>
        <w:rPr>
          <w:rFonts w:cstheme="minorHAnsi"/>
          <w:b/>
          <w:sz w:val="20"/>
          <w:szCs w:val="20"/>
        </w:rPr>
        <w:t xml:space="preserve">die </w:t>
      </w:r>
      <w:r w:rsidR="006E1638" w:rsidRPr="006E1638">
        <w:rPr>
          <w:rFonts w:cstheme="minorHAnsi"/>
          <w:b/>
          <w:sz w:val="20"/>
          <w:szCs w:val="20"/>
        </w:rPr>
        <w:t>Seestadt</w:t>
      </w:r>
      <w:r>
        <w:rPr>
          <w:rFonts w:cstheme="minorHAnsi"/>
          <w:b/>
          <w:sz w:val="20"/>
          <w:szCs w:val="20"/>
        </w:rPr>
        <w:t xml:space="preserve"> Wiens</w:t>
      </w:r>
    </w:p>
    <w:p w:rsidR="006E1638" w:rsidRDefault="006E1638" w:rsidP="00183A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Seit 2014 als externer Projektmanager für die Wien 3420 Aspern Development AG tätig.</w:t>
      </w:r>
    </w:p>
    <w:p w:rsidR="006E1638" w:rsidRPr="00AA17EF" w:rsidRDefault="006E1638" w:rsidP="00183A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E1638" w:rsidRDefault="006E1638" w:rsidP="00183A82">
      <w:pPr>
        <w:spacing w:after="0" w:line="240" w:lineRule="auto"/>
        <w:outlineLvl w:val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SPARQ / Spath Arquitectos</w:t>
      </w:r>
    </w:p>
    <w:p w:rsidR="006E1638" w:rsidRPr="006E1638" w:rsidRDefault="006E1638" w:rsidP="00183A82">
      <w:pPr>
        <w:spacing w:after="0" w:line="240" w:lineRule="auto"/>
        <w:outlineLvl w:val="0"/>
        <w:rPr>
          <w:rFonts w:cstheme="minorHAnsi"/>
          <w:sz w:val="20"/>
          <w:szCs w:val="20"/>
        </w:rPr>
      </w:pPr>
      <w:r w:rsidRPr="006E1638">
        <w:rPr>
          <w:rFonts w:cstheme="minorHAnsi"/>
          <w:sz w:val="20"/>
          <w:szCs w:val="20"/>
        </w:rPr>
        <w:t>Seit 2013 als freischaffender Architekt unter dem Namen Spath Arquitectos tätig.</w:t>
      </w:r>
    </w:p>
    <w:p w:rsidR="006E1638" w:rsidRDefault="006E1638" w:rsidP="00183A82">
      <w:pPr>
        <w:spacing w:after="0" w:line="240" w:lineRule="auto"/>
        <w:outlineLvl w:val="0"/>
        <w:rPr>
          <w:rFonts w:cstheme="minorHAnsi"/>
          <w:b/>
          <w:sz w:val="20"/>
          <w:szCs w:val="20"/>
        </w:rPr>
      </w:pPr>
    </w:p>
    <w:p w:rsidR="00A6519E" w:rsidRDefault="00A6519E" w:rsidP="00183A82">
      <w:pPr>
        <w:spacing w:after="0" w:line="240" w:lineRule="auto"/>
        <w:outlineLvl w:val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Univ. Prof. (NDU)</w:t>
      </w:r>
    </w:p>
    <w:p w:rsidR="00A6519E" w:rsidRDefault="00A6519E" w:rsidP="00183A82">
      <w:pPr>
        <w:spacing w:after="0" w:line="240" w:lineRule="auto"/>
        <w:outlineLvl w:val="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2012-2014</w:t>
      </w:r>
      <w:r w:rsidR="004D682A">
        <w:rPr>
          <w:rFonts w:cstheme="minorHAnsi"/>
          <w:b/>
          <w:sz w:val="20"/>
          <w:szCs w:val="20"/>
        </w:rPr>
        <w:t xml:space="preserve"> </w:t>
      </w:r>
      <w:r w:rsidR="004D682A">
        <w:rPr>
          <w:rFonts w:cstheme="minorHAnsi"/>
          <w:sz w:val="20"/>
          <w:szCs w:val="20"/>
        </w:rPr>
        <w:t>wird</w:t>
      </w:r>
      <w:r w:rsidR="004D682A" w:rsidRPr="004D682A">
        <w:rPr>
          <w:rFonts w:cstheme="minorHAnsi"/>
          <w:sz w:val="20"/>
          <w:szCs w:val="20"/>
        </w:rPr>
        <w:t xml:space="preserve"> Dieter Spath als ordentlicher Professor </w:t>
      </w:r>
      <w:r w:rsidR="004D682A">
        <w:rPr>
          <w:rFonts w:cstheme="minorHAnsi"/>
          <w:sz w:val="20"/>
          <w:szCs w:val="20"/>
        </w:rPr>
        <w:t xml:space="preserve">an die Privatuniversität der WKO in </w:t>
      </w:r>
      <w:r w:rsidR="004D682A" w:rsidRPr="004D682A">
        <w:rPr>
          <w:rFonts w:cstheme="minorHAnsi"/>
          <w:sz w:val="20"/>
          <w:szCs w:val="20"/>
        </w:rPr>
        <w:t>den Masterstudiengang</w:t>
      </w:r>
      <w:r w:rsidR="004D682A">
        <w:rPr>
          <w:rFonts w:cstheme="minorHAnsi"/>
          <w:sz w:val="20"/>
          <w:szCs w:val="20"/>
        </w:rPr>
        <w:t xml:space="preserve"> berufen, um diesen aus der Innenarchitektur heraus zu einem Studium der </w:t>
      </w:r>
      <w:r w:rsidR="004D682A" w:rsidRPr="004D682A">
        <w:rPr>
          <w:rFonts w:cstheme="minorHAnsi"/>
          <w:sz w:val="20"/>
          <w:szCs w:val="20"/>
        </w:rPr>
        <w:t>„</w:t>
      </w:r>
      <w:r w:rsidR="004D682A">
        <w:rPr>
          <w:rFonts w:cstheme="minorHAnsi"/>
          <w:sz w:val="20"/>
          <w:szCs w:val="20"/>
        </w:rPr>
        <w:t>I</w:t>
      </w:r>
      <w:r w:rsidR="004D682A" w:rsidRPr="004D682A">
        <w:rPr>
          <w:rFonts w:cstheme="minorHAnsi"/>
          <w:sz w:val="20"/>
          <w:szCs w:val="20"/>
        </w:rPr>
        <w:t>nterspace Architecture“</w:t>
      </w:r>
      <w:r w:rsidR="004D682A">
        <w:rPr>
          <w:rFonts w:cstheme="minorHAnsi"/>
          <w:sz w:val="20"/>
          <w:szCs w:val="20"/>
        </w:rPr>
        <w:t xml:space="preserve"> der New Design University in Sankt Pölten zu entwickeln.</w:t>
      </w:r>
    </w:p>
    <w:p w:rsidR="006A73D1" w:rsidRDefault="006A73D1" w:rsidP="00183A82">
      <w:pPr>
        <w:spacing w:after="0" w:line="240" w:lineRule="auto"/>
        <w:outlineLvl w:val="0"/>
        <w:rPr>
          <w:rFonts w:cstheme="minorHAnsi"/>
          <w:sz w:val="20"/>
          <w:szCs w:val="20"/>
        </w:rPr>
      </w:pPr>
    </w:p>
    <w:p w:rsidR="006A73D1" w:rsidRPr="006A73D1" w:rsidRDefault="006A73D1" w:rsidP="00183A82">
      <w:pPr>
        <w:spacing w:after="0" w:line="240" w:lineRule="auto"/>
        <w:outlineLvl w:val="0"/>
        <w:rPr>
          <w:rFonts w:cstheme="minorHAnsi"/>
          <w:b/>
          <w:sz w:val="20"/>
          <w:szCs w:val="20"/>
        </w:rPr>
      </w:pPr>
      <w:r w:rsidRPr="006A73D1">
        <w:rPr>
          <w:rFonts w:cstheme="minorHAnsi"/>
          <w:b/>
          <w:sz w:val="20"/>
          <w:szCs w:val="20"/>
        </w:rPr>
        <w:t>bicyclette.at</w:t>
      </w:r>
    </w:p>
    <w:p w:rsidR="004F15F5" w:rsidRDefault="006A73D1" w:rsidP="00183A82">
      <w:pPr>
        <w:spacing w:after="0" w:line="240" w:lineRule="auto"/>
        <w:outlineLvl w:val="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2012 </w:t>
      </w:r>
      <w:r w:rsidRPr="006A73D1">
        <w:rPr>
          <w:rFonts w:cstheme="minorHAnsi"/>
          <w:sz w:val="20"/>
          <w:szCs w:val="20"/>
        </w:rPr>
        <w:t xml:space="preserve">gründet Dieter Spath das Label bicyclette.at zur Förderung des Fahrrades als alltägliches </w:t>
      </w:r>
      <w:r w:rsidR="004F15F5">
        <w:rPr>
          <w:rFonts w:cstheme="minorHAnsi"/>
          <w:sz w:val="20"/>
          <w:szCs w:val="20"/>
        </w:rPr>
        <w:t>Verkehrsmittel im Modal Split.</w:t>
      </w:r>
    </w:p>
    <w:p w:rsidR="006A73D1" w:rsidRDefault="006A73D1" w:rsidP="00183A82">
      <w:pPr>
        <w:spacing w:after="0" w:line="240" w:lineRule="auto"/>
        <w:outlineLvl w:val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</w:t>
      </w:r>
    </w:p>
    <w:p w:rsidR="00276409" w:rsidRDefault="00276409" w:rsidP="00183A82">
      <w:pPr>
        <w:spacing w:after="0" w:line="240" w:lineRule="auto"/>
        <w:outlineLvl w:val="0"/>
        <w:rPr>
          <w:rFonts w:cstheme="minorHAnsi"/>
          <w:b/>
          <w:sz w:val="20"/>
          <w:szCs w:val="20"/>
        </w:rPr>
      </w:pPr>
      <w:r w:rsidRPr="00183A82">
        <w:rPr>
          <w:rFonts w:cstheme="minorHAnsi"/>
          <w:b/>
          <w:sz w:val="20"/>
          <w:szCs w:val="20"/>
        </w:rPr>
        <w:t>Arquitectos ZT</w:t>
      </w:r>
      <w:r w:rsidR="004D682A">
        <w:rPr>
          <w:rFonts w:cstheme="minorHAnsi"/>
          <w:b/>
          <w:sz w:val="20"/>
          <w:szCs w:val="20"/>
        </w:rPr>
        <w:t xml:space="preserve"> KEG</w:t>
      </w:r>
    </w:p>
    <w:p w:rsidR="00276409" w:rsidRPr="00A6519E" w:rsidRDefault="00A6519E" w:rsidP="00A6519E">
      <w:pPr>
        <w:spacing w:after="0" w:line="240" w:lineRule="auto"/>
        <w:outlineLvl w:val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2003-2013 </w:t>
      </w:r>
      <w:r>
        <w:rPr>
          <w:rFonts w:cstheme="minorHAnsi"/>
          <w:sz w:val="20"/>
          <w:szCs w:val="20"/>
        </w:rPr>
        <w:t>als</w:t>
      </w:r>
      <w:r w:rsidR="00276409" w:rsidRPr="00183A82">
        <w:rPr>
          <w:rFonts w:cstheme="minorHAnsi"/>
          <w:sz w:val="20"/>
          <w:szCs w:val="20"/>
        </w:rPr>
        <w:t xml:space="preserve"> Ziviltechn</w:t>
      </w:r>
      <w:r>
        <w:rPr>
          <w:rFonts w:cstheme="minorHAnsi"/>
          <w:sz w:val="20"/>
          <w:szCs w:val="20"/>
        </w:rPr>
        <w:t>iker KEG wurde</w:t>
      </w:r>
      <w:r w:rsidR="00276409" w:rsidRPr="00183A8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10 Jahre gemeinsam mit </w:t>
      </w:r>
      <w:r w:rsidR="003F0C66" w:rsidRPr="00183A82">
        <w:rPr>
          <w:rFonts w:cstheme="minorHAnsi"/>
          <w:sz w:val="20"/>
          <w:szCs w:val="20"/>
        </w:rPr>
        <w:t xml:space="preserve">Heidi Pretterhofer </w:t>
      </w:r>
      <w:r w:rsidR="00276409" w:rsidRPr="00183A82">
        <w:rPr>
          <w:rFonts w:cstheme="minorHAnsi"/>
          <w:sz w:val="20"/>
          <w:szCs w:val="20"/>
        </w:rPr>
        <w:t xml:space="preserve">in </w:t>
      </w:r>
      <w:r w:rsidR="001F4BAB">
        <w:rPr>
          <w:rFonts w:cstheme="minorHAnsi"/>
          <w:sz w:val="20"/>
          <w:szCs w:val="20"/>
        </w:rPr>
        <w:t>einem Loft im 7. Bezirk von Wien</w:t>
      </w:r>
      <w:r w:rsidR="00276409" w:rsidRPr="00183A82">
        <w:rPr>
          <w:rFonts w:cstheme="minorHAnsi"/>
          <w:sz w:val="20"/>
          <w:szCs w:val="20"/>
        </w:rPr>
        <w:t xml:space="preserve"> </w:t>
      </w:r>
      <w:r w:rsidR="001F4BAB">
        <w:rPr>
          <w:rFonts w:cstheme="minorHAnsi"/>
          <w:sz w:val="20"/>
          <w:szCs w:val="20"/>
        </w:rPr>
        <w:t xml:space="preserve">experimentell an </w:t>
      </w:r>
      <w:r w:rsidR="00276409" w:rsidRPr="00183A82">
        <w:rPr>
          <w:rFonts w:cstheme="minorHAnsi"/>
          <w:sz w:val="20"/>
          <w:szCs w:val="20"/>
        </w:rPr>
        <w:t>Projekte</w:t>
      </w:r>
      <w:r w:rsidR="00C40765">
        <w:rPr>
          <w:rFonts w:cstheme="minorHAnsi"/>
          <w:sz w:val="20"/>
          <w:szCs w:val="20"/>
        </w:rPr>
        <w:t>n</w:t>
      </w:r>
      <w:r w:rsidR="00276409" w:rsidRPr="00183A8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und in unterschiedlichen Kooperationen </w:t>
      </w:r>
      <w:r w:rsidR="001F4BAB">
        <w:rPr>
          <w:rFonts w:cstheme="minorHAnsi"/>
          <w:sz w:val="20"/>
          <w:szCs w:val="20"/>
        </w:rPr>
        <w:t>gearbeitet. An</w:t>
      </w:r>
      <w:r w:rsidR="00276409" w:rsidRPr="00183A82">
        <w:rPr>
          <w:rFonts w:cstheme="minorHAnsi"/>
          <w:sz w:val="20"/>
          <w:szCs w:val="20"/>
        </w:rPr>
        <w:t xml:space="preserve"> der Schnittstelle von Architektur/Urbanismus, Forschun</w:t>
      </w:r>
      <w:r w:rsidR="002A4D33" w:rsidRPr="00183A82">
        <w:rPr>
          <w:rFonts w:cstheme="minorHAnsi"/>
          <w:sz w:val="20"/>
          <w:szCs w:val="20"/>
        </w:rPr>
        <w:t xml:space="preserve">g und Raumproduktion </w:t>
      </w:r>
      <w:r>
        <w:rPr>
          <w:rFonts w:cstheme="minorHAnsi"/>
          <w:sz w:val="20"/>
          <w:szCs w:val="20"/>
        </w:rPr>
        <w:t>wu</w:t>
      </w:r>
      <w:r w:rsidR="001F4BAB">
        <w:rPr>
          <w:rFonts w:cstheme="minorHAnsi"/>
          <w:sz w:val="20"/>
          <w:szCs w:val="20"/>
        </w:rPr>
        <w:t>rden Gebäude und Ambiente umgesetzt, kuratorisch gearbeitet und eigene</w:t>
      </w:r>
      <w:r w:rsidR="002A4D33" w:rsidRPr="00183A82">
        <w:rPr>
          <w:rFonts w:cstheme="minorHAnsi"/>
          <w:sz w:val="20"/>
          <w:szCs w:val="20"/>
        </w:rPr>
        <w:t xml:space="preserve"> Publikationen veröffentlicht.</w:t>
      </w:r>
    </w:p>
    <w:p w:rsidR="00A6519E" w:rsidRPr="00183A82" w:rsidRDefault="00A6519E" w:rsidP="00183A82">
      <w:pPr>
        <w:spacing w:after="0" w:line="240" w:lineRule="auto"/>
        <w:jc w:val="both"/>
        <w:outlineLvl w:val="0"/>
        <w:rPr>
          <w:rFonts w:cstheme="minorHAnsi"/>
          <w:sz w:val="20"/>
          <w:szCs w:val="20"/>
        </w:rPr>
      </w:pPr>
    </w:p>
    <w:p w:rsidR="00276409" w:rsidRPr="00183A82" w:rsidRDefault="00276409" w:rsidP="00183A82">
      <w:pPr>
        <w:spacing w:after="0" w:line="240" w:lineRule="auto"/>
        <w:jc w:val="both"/>
        <w:outlineLvl w:val="0"/>
        <w:rPr>
          <w:rFonts w:cstheme="minorHAnsi"/>
          <w:sz w:val="20"/>
          <w:szCs w:val="20"/>
        </w:rPr>
      </w:pPr>
      <w:r w:rsidRPr="00183A82">
        <w:rPr>
          <w:rFonts w:cstheme="minorHAnsi"/>
          <w:b/>
          <w:sz w:val="20"/>
          <w:szCs w:val="20"/>
        </w:rPr>
        <w:t>Ausgewählte Auszeichnungen</w:t>
      </w:r>
    </w:p>
    <w:p w:rsidR="00A6519E" w:rsidRDefault="00A6519E" w:rsidP="00183A82">
      <w:pPr>
        <w:spacing w:after="0" w:line="240" w:lineRule="auto"/>
        <w:jc w:val="both"/>
        <w:outlineLvl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2013 </w:t>
      </w:r>
      <w:r w:rsidR="003238DB">
        <w:rPr>
          <w:rFonts w:cstheme="minorHAnsi"/>
          <w:sz w:val="20"/>
          <w:szCs w:val="20"/>
        </w:rPr>
        <w:t xml:space="preserve">Arquitectos </w:t>
      </w:r>
      <w:r>
        <w:rPr>
          <w:rFonts w:cstheme="minorHAnsi"/>
          <w:sz w:val="20"/>
          <w:szCs w:val="20"/>
        </w:rPr>
        <w:t>Nominierung für den Europäischen Museumspreis / „Grazmuseum“ / Umbau / Interior Architecture</w:t>
      </w:r>
    </w:p>
    <w:p w:rsidR="00276409" w:rsidRPr="00183A82" w:rsidRDefault="00276409" w:rsidP="00183A82">
      <w:pPr>
        <w:spacing w:after="0" w:line="240" w:lineRule="auto"/>
        <w:jc w:val="both"/>
        <w:outlineLvl w:val="0"/>
        <w:rPr>
          <w:rFonts w:cstheme="minorHAnsi"/>
          <w:sz w:val="20"/>
          <w:szCs w:val="20"/>
        </w:rPr>
      </w:pPr>
      <w:r w:rsidRPr="00183A82">
        <w:rPr>
          <w:rFonts w:cstheme="minorHAnsi"/>
          <w:sz w:val="20"/>
          <w:szCs w:val="20"/>
        </w:rPr>
        <w:t xml:space="preserve">2011 </w:t>
      </w:r>
      <w:r w:rsidR="003238DB">
        <w:rPr>
          <w:rFonts w:cstheme="minorHAnsi"/>
          <w:sz w:val="20"/>
          <w:szCs w:val="20"/>
        </w:rPr>
        <w:t xml:space="preserve">Arquitectos </w:t>
      </w:r>
      <w:r w:rsidRPr="00183A82">
        <w:rPr>
          <w:rFonts w:cstheme="minorHAnsi"/>
          <w:sz w:val="20"/>
          <w:szCs w:val="20"/>
        </w:rPr>
        <w:t xml:space="preserve">Nominierung für den österreichischen Baupreis </w:t>
      </w:r>
      <w:r w:rsidR="00A6519E">
        <w:rPr>
          <w:rFonts w:cstheme="minorHAnsi"/>
          <w:sz w:val="20"/>
          <w:szCs w:val="20"/>
        </w:rPr>
        <w:t>/ „Raumschnitt“ / Temporärer Urbanismus / Scale 1:1</w:t>
      </w:r>
    </w:p>
    <w:p w:rsidR="00276409" w:rsidRPr="00183A82" w:rsidRDefault="00276409" w:rsidP="00183A82">
      <w:pPr>
        <w:spacing w:after="0" w:line="240" w:lineRule="auto"/>
        <w:jc w:val="both"/>
        <w:outlineLvl w:val="0"/>
        <w:rPr>
          <w:rFonts w:cstheme="minorHAnsi"/>
          <w:sz w:val="20"/>
          <w:szCs w:val="20"/>
        </w:rPr>
      </w:pPr>
      <w:r w:rsidRPr="00183A82">
        <w:rPr>
          <w:rFonts w:cstheme="minorHAnsi"/>
          <w:sz w:val="20"/>
          <w:szCs w:val="20"/>
        </w:rPr>
        <w:t xml:space="preserve">2010 </w:t>
      </w:r>
      <w:r w:rsidR="003238DB">
        <w:rPr>
          <w:rFonts w:cstheme="minorHAnsi"/>
          <w:sz w:val="20"/>
          <w:szCs w:val="20"/>
        </w:rPr>
        <w:t xml:space="preserve">Arquitectos </w:t>
      </w:r>
      <w:r w:rsidRPr="00183A82">
        <w:rPr>
          <w:rFonts w:cstheme="minorHAnsi"/>
          <w:sz w:val="20"/>
          <w:szCs w:val="20"/>
        </w:rPr>
        <w:t xml:space="preserve">Rudolf-Wurzer-Würdigungspreis </w:t>
      </w:r>
      <w:r w:rsidR="00A6519E">
        <w:rPr>
          <w:rFonts w:cstheme="minorHAnsi"/>
          <w:sz w:val="20"/>
          <w:szCs w:val="20"/>
        </w:rPr>
        <w:t>/ „Land-R</w:t>
      </w:r>
      <w:r w:rsidR="00B76F51">
        <w:rPr>
          <w:rFonts w:cstheme="minorHAnsi"/>
          <w:sz w:val="20"/>
          <w:szCs w:val="20"/>
        </w:rPr>
        <w:t>u</w:t>
      </w:r>
      <w:r w:rsidR="00A6519E">
        <w:rPr>
          <w:rFonts w:cstheme="minorHAnsi"/>
          <w:sz w:val="20"/>
          <w:szCs w:val="20"/>
        </w:rPr>
        <w:t>rbanismus“ / Publikation Forschungsprojekt</w:t>
      </w:r>
    </w:p>
    <w:p w:rsidR="00276409" w:rsidRPr="00183A82" w:rsidRDefault="00276409" w:rsidP="00183A82">
      <w:pPr>
        <w:spacing w:after="0" w:line="240" w:lineRule="auto"/>
        <w:rPr>
          <w:rFonts w:cstheme="minorHAnsi"/>
          <w:sz w:val="20"/>
          <w:szCs w:val="20"/>
        </w:rPr>
      </w:pPr>
      <w:r w:rsidRPr="00183A82">
        <w:rPr>
          <w:rFonts w:cstheme="minorHAnsi"/>
          <w:sz w:val="20"/>
          <w:szCs w:val="20"/>
        </w:rPr>
        <w:t xml:space="preserve">2010 </w:t>
      </w:r>
      <w:r w:rsidR="003238DB">
        <w:rPr>
          <w:rFonts w:cstheme="minorHAnsi"/>
          <w:sz w:val="20"/>
          <w:szCs w:val="20"/>
        </w:rPr>
        <w:t xml:space="preserve">Arquitectos </w:t>
      </w:r>
      <w:r w:rsidRPr="00183A82">
        <w:rPr>
          <w:rFonts w:cstheme="minorHAnsi"/>
          <w:sz w:val="20"/>
          <w:szCs w:val="20"/>
        </w:rPr>
        <w:t>Anerkennungspreis des Landes NÖ</w:t>
      </w:r>
      <w:r w:rsidR="00A6519E">
        <w:rPr>
          <w:rFonts w:cstheme="minorHAnsi"/>
          <w:sz w:val="20"/>
          <w:szCs w:val="20"/>
        </w:rPr>
        <w:t xml:space="preserve"> / „Permanent Vacation / Einfamilienhaus</w:t>
      </w:r>
    </w:p>
    <w:p w:rsidR="00276409" w:rsidRPr="00183A82" w:rsidRDefault="00276409" w:rsidP="00183A82">
      <w:pPr>
        <w:spacing w:after="0" w:line="240" w:lineRule="auto"/>
        <w:rPr>
          <w:rFonts w:cstheme="minorHAnsi"/>
          <w:sz w:val="20"/>
          <w:szCs w:val="20"/>
        </w:rPr>
      </w:pPr>
      <w:r w:rsidRPr="00183A82">
        <w:rPr>
          <w:rFonts w:cstheme="minorHAnsi"/>
          <w:sz w:val="20"/>
          <w:szCs w:val="20"/>
        </w:rPr>
        <w:lastRenderedPageBreak/>
        <w:t xml:space="preserve">2007 </w:t>
      </w:r>
      <w:r w:rsidR="003238DB">
        <w:rPr>
          <w:rFonts w:cstheme="minorHAnsi"/>
          <w:sz w:val="20"/>
          <w:szCs w:val="20"/>
        </w:rPr>
        <w:t xml:space="preserve">Arquitectos </w:t>
      </w:r>
      <w:bookmarkStart w:id="1" w:name="_GoBack"/>
      <w:bookmarkEnd w:id="1"/>
      <w:r w:rsidRPr="00183A82">
        <w:rPr>
          <w:rFonts w:cstheme="minorHAnsi"/>
          <w:sz w:val="20"/>
          <w:szCs w:val="20"/>
        </w:rPr>
        <w:t>Österreichischer Bauherrenpreis der ZV</w:t>
      </w:r>
      <w:r w:rsidR="00A6519E">
        <w:rPr>
          <w:rFonts w:cstheme="minorHAnsi"/>
          <w:sz w:val="20"/>
          <w:szCs w:val="20"/>
        </w:rPr>
        <w:t xml:space="preserve"> / „Offene Geschlossenheit“ / Neubau Polizeiwachzimmer Karlsplatz / in Koop. Mit </w:t>
      </w:r>
      <w:r w:rsidR="00AA17EF">
        <w:rPr>
          <w:rFonts w:cstheme="minorHAnsi"/>
          <w:sz w:val="20"/>
          <w:szCs w:val="20"/>
        </w:rPr>
        <w:t>Rüdiger</w:t>
      </w:r>
      <w:r w:rsidR="00A6519E">
        <w:rPr>
          <w:rFonts w:cstheme="minorHAnsi"/>
          <w:sz w:val="20"/>
          <w:szCs w:val="20"/>
        </w:rPr>
        <w:t xml:space="preserve"> Lai</w:t>
      </w:r>
      <w:r w:rsidR="00AA17EF">
        <w:rPr>
          <w:rFonts w:cstheme="minorHAnsi"/>
          <w:sz w:val="20"/>
          <w:szCs w:val="20"/>
        </w:rPr>
        <w:t>ner&amp; Part</w:t>
      </w:r>
      <w:r w:rsidR="00A6519E">
        <w:rPr>
          <w:rFonts w:cstheme="minorHAnsi"/>
          <w:sz w:val="20"/>
          <w:szCs w:val="20"/>
        </w:rPr>
        <w:t>.</w:t>
      </w:r>
    </w:p>
    <w:p w:rsidR="00276409" w:rsidRPr="00183A82" w:rsidRDefault="00276409" w:rsidP="00183A82">
      <w:pPr>
        <w:spacing w:after="0" w:line="240" w:lineRule="auto"/>
        <w:ind w:left="2124"/>
        <w:rPr>
          <w:rFonts w:cstheme="minorHAnsi"/>
          <w:sz w:val="20"/>
          <w:szCs w:val="20"/>
        </w:rPr>
      </w:pPr>
    </w:p>
    <w:p w:rsidR="005562E6" w:rsidRDefault="005562E6" w:rsidP="00183A82">
      <w:pPr>
        <w:spacing w:after="0" w:line="240" w:lineRule="auto"/>
        <w:outlineLvl w:val="0"/>
        <w:rPr>
          <w:rFonts w:cstheme="minorHAnsi"/>
          <w:b/>
          <w:sz w:val="20"/>
          <w:szCs w:val="20"/>
        </w:rPr>
      </w:pPr>
    </w:p>
    <w:p w:rsidR="00276409" w:rsidRPr="00183A82" w:rsidRDefault="00276409" w:rsidP="00183A82">
      <w:pPr>
        <w:spacing w:after="0" w:line="240" w:lineRule="auto"/>
        <w:outlineLvl w:val="0"/>
        <w:rPr>
          <w:rFonts w:cstheme="minorHAnsi"/>
          <w:b/>
          <w:sz w:val="20"/>
          <w:szCs w:val="20"/>
        </w:rPr>
      </w:pPr>
      <w:r w:rsidRPr="00183A82">
        <w:rPr>
          <w:rFonts w:cstheme="minorHAnsi"/>
          <w:b/>
          <w:sz w:val="20"/>
          <w:szCs w:val="20"/>
        </w:rPr>
        <w:t>regionale08</w:t>
      </w:r>
    </w:p>
    <w:p w:rsidR="00276409" w:rsidRDefault="00276409" w:rsidP="00183A8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6519E">
        <w:rPr>
          <w:rFonts w:cstheme="minorHAnsi"/>
          <w:b/>
          <w:sz w:val="20"/>
          <w:szCs w:val="20"/>
        </w:rPr>
        <w:t>2007-2008</w:t>
      </w:r>
      <w:r w:rsidR="003F0C66" w:rsidRPr="00183A82">
        <w:rPr>
          <w:rFonts w:cstheme="minorHAnsi"/>
          <w:sz w:val="20"/>
          <w:szCs w:val="20"/>
        </w:rPr>
        <w:t xml:space="preserve"> </w:t>
      </w:r>
      <w:r w:rsidR="00C40765">
        <w:rPr>
          <w:rFonts w:cstheme="minorHAnsi"/>
          <w:sz w:val="20"/>
          <w:szCs w:val="20"/>
        </w:rPr>
        <w:t xml:space="preserve">ist Dieter Spath </w:t>
      </w:r>
      <w:r w:rsidRPr="00183A82">
        <w:rPr>
          <w:rFonts w:cstheme="minorHAnsi"/>
          <w:sz w:val="20"/>
          <w:szCs w:val="20"/>
        </w:rPr>
        <w:t>erster Intendant des neuen zeitgenössischen Kulturfestivals „regionale“</w:t>
      </w:r>
      <w:r w:rsidR="002A4D33" w:rsidRPr="00183A82">
        <w:rPr>
          <w:rFonts w:cstheme="minorHAnsi"/>
          <w:sz w:val="20"/>
          <w:szCs w:val="20"/>
        </w:rPr>
        <w:t xml:space="preserve"> mit einem Gesamtbudget von 4 Mio €</w:t>
      </w:r>
      <w:r w:rsidRPr="00183A82">
        <w:rPr>
          <w:rFonts w:cstheme="minorHAnsi"/>
          <w:sz w:val="20"/>
          <w:szCs w:val="20"/>
        </w:rPr>
        <w:t xml:space="preserve"> </w:t>
      </w:r>
    </w:p>
    <w:p w:rsidR="00183A82" w:rsidRPr="00183A82" w:rsidRDefault="00183A82" w:rsidP="00183A8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76409" w:rsidRPr="00183A82" w:rsidRDefault="00276409" w:rsidP="00183A82">
      <w:pPr>
        <w:spacing w:after="0" w:line="240" w:lineRule="auto"/>
        <w:outlineLvl w:val="0"/>
        <w:rPr>
          <w:rFonts w:cstheme="minorHAnsi"/>
          <w:b/>
          <w:sz w:val="20"/>
          <w:szCs w:val="20"/>
        </w:rPr>
      </w:pPr>
      <w:r w:rsidRPr="00183A82">
        <w:rPr>
          <w:rFonts w:cstheme="minorHAnsi"/>
          <w:b/>
          <w:sz w:val="20"/>
          <w:szCs w:val="20"/>
        </w:rPr>
        <w:t>Akbild und mehr</w:t>
      </w:r>
    </w:p>
    <w:p w:rsidR="00276409" w:rsidRDefault="00276409" w:rsidP="00183A8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682A">
        <w:rPr>
          <w:rFonts w:cstheme="minorHAnsi"/>
          <w:b/>
          <w:sz w:val="20"/>
          <w:szCs w:val="20"/>
        </w:rPr>
        <w:t>2001-2007</w:t>
      </w:r>
      <w:r w:rsidRPr="00183A82">
        <w:rPr>
          <w:rFonts w:cstheme="minorHAnsi"/>
          <w:sz w:val="20"/>
          <w:szCs w:val="20"/>
        </w:rPr>
        <w:t xml:space="preserve"> Universitätsassistent für architektonischen Entwurf an der Akademie der bildenden Künste Wien</w:t>
      </w:r>
      <w:r w:rsidR="001F4BAB">
        <w:rPr>
          <w:rFonts w:cstheme="minorHAnsi"/>
          <w:sz w:val="20"/>
          <w:szCs w:val="20"/>
        </w:rPr>
        <w:t xml:space="preserve"> bei Prof. Rüdiger Lainer und Prof. Wolfgang Tschapeller</w:t>
      </w:r>
      <w:r w:rsidRPr="00183A82">
        <w:rPr>
          <w:rFonts w:cstheme="minorHAnsi"/>
          <w:sz w:val="20"/>
          <w:szCs w:val="20"/>
        </w:rPr>
        <w:t xml:space="preserve">; Teilnahme und Leitungstätigkeit bei Drittmittelprojekten; EU Forschungsprojekt „Atelier“ und „Remake Lagerhaus“ </w:t>
      </w:r>
    </w:p>
    <w:p w:rsidR="00183A82" w:rsidRPr="00183A82" w:rsidRDefault="00183A82" w:rsidP="00183A8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76409" w:rsidRPr="00183A82" w:rsidRDefault="00276409" w:rsidP="00183A82">
      <w:pPr>
        <w:spacing w:after="0" w:line="240" w:lineRule="auto"/>
        <w:outlineLvl w:val="0"/>
        <w:rPr>
          <w:rFonts w:cstheme="minorHAnsi"/>
          <w:b/>
          <w:sz w:val="20"/>
          <w:szCs w:val="20"/>
        </w:rPr>
      </w:pPr>
      <w:r w:rsidRPr="00183A82">
        <w:rPr>
          <w:rFonts w:cstheme="minorHAnsi"/>
          <w:b/>
          <w:sz w:val="20"/>
          <w:szCs w:val="20"/>
        </w:rPr>
        <w:t xml:space="preserve">Ein Beginn in Südamerika </w:t>
      </w:r>
    </w:p>
    <w:p w:rsidR="00276409" w:rsidRDefault="00276409" w:rsidP="00183A8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682A">
        <w:rPr>
          <w:rFonts w:cstheme="minorHAnsi"/>
          <w:b/>
          <w:sz w:val="20"/>
          <w:szCs w:val="20"/>
        </w:rPr>
        <w:t>1996-1999</w:t>
      </w:r>
      <w:r w:rsidRPr="00183A82">
        <w:rPr>
          <w:rFonts w:cstheme="minorHAnsi"/>
          <w:sz w:val="20"/>
          <w:szCs w:val="20"/>
        </w:rPr>
        <w:t xml:space="preserve"> </w:t>
      </w:r>
      <w:r w:rsidR="003F0C66" w:rsidRPr="00183A82">
        <w:rPr>
          <w:rFonts w:cstheme="minorHAnsi"/>
          <w:sz w:val="20"/>
          <w:szCs w:val="20"/>
        </w:rPr>
        <w:t xml:space="preserve">Forschungs- und </w:t>
      </w:r>
      <w:r w:rsidRPr="00183A82">
        <w:rPr>
          <w:rFonts w:cstheme="minorHAnsi"/>
          <w:sz w:val="20"/>
          <w:szCs w:val="20"/>
        </w:rPr>
        <w:t xml:space="preserve">Lehrtätigkeit an der Pontifícia Universidad Católica in </w:t>
      </w:r>
      <w:r w:rsidRPr="004D682A">
        <w:rPr>
          <w:rFonts w:cstheme="minorHAnsi"/>
          <w:b/>
          <w:sz w:val="20"/>
          <w:szCs w:val="20"/>
        </w:rPr>
        <w:t>Santiago de Chile</w:t>
      </w:r>
      <w:r w:rsidRPr="00183A82">
        <w:rPr>
          <w:rFonts w:cstheme="minorHAnsi"/>
          <w:sz w:val="20"/>
          <w:szCs w:val="20"/>
        </w:rPr>
        <w:t xml:space="preserve">; Gründung des Architekturbüros und Baufirma „südhaus ltda.“ </w:t>
      </w:r>
      <w:r w:rsidR="001F4BAB">
        <w:rPr>
          <w:rFonts w:cstheme="minorHAnsi"/>
          <w:sz w:val="20"/>
          <w:szCs w:val="20"/>
        </w:rPr>
        <w:t>erste eigene Bau</w:t>
      </w:r>
      <w:r w:rsidR="006C6B6E">
        <w:rPr>
          <w:rFonts w:cstheme="minorHAnsi"/>
          <w:sz w:val="20"/>
          <w:szCs w:val="20"/>
        </w:rPr>
        <w:t>- und Design</w:t>
      </w:r>
      <w:r w:rsidR="003F0C66" w:rsidRPr="00183A82">
        <w:rPr>
          <w:rFonts w:cstheme="minorHAnsi"/>
          <w:sz w:val="20"/>
          <w:szCs w:val="20"/>
        </w:rPr>
        <w:t xml:space="preserve">projekte; Projektzusammenarbeit </w:t>
      </w:r>
      <w:r w:rsidRPr="00183A82">
        <w:rPr>
          <w:rFonts w:cstheme="minorHAnsi"/>
          <w:sz w:val="20"/>
          <w:szCs w:val="20"/>
        </w:rPr>
        <w:t>mit dem chilenischen Ind</w:t>
      </w:r>
      <w:r w:rsidR="002A4D33" w:rsidRPr="00183A82">
        <w:rPr>
          <w:rFonts w:cstheme="minorHAnsi"/>
          <w:sz w:val="20"/>
          <w:szCs w:val="20"/>
        </w:rPr>
        <w:t xml:space="preserve">ustriedesigner und Prof. </w:t>
      </w:r>
      <w:r w:rsidRPr="00183A82">
        <w:rPr>
          <w:rFonts w:cstheme="minorHAnsi"/>
          <w:sz w:val="20"/>
          <w:szCs w:val="20"/>
        </w:rPr>
        <w:t>Alberto Gonzales Ramos.</w:t>
      </w:r>
    </w:p>
    <w:p w:rsidR="00183A82" w:rsidRPr="00183A82" w:rsidRDefault="00183A82" w:rsidP="00183A8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76409" w:rsidRPr="00183A82" w:rsidRDefault="003F0C66" w:rsidP="00183A82">
      <w:pPr>
        <w:spacing w:after="0" w:line="240" w:lineRule="auto"/>
        <w:outlineLvl w:val="0"/>
        <w:rPr>
          <w:rFonts w:cstheme="minorHAnsi"/>
          <w:b/>
          <w:sz w:val="20"/>
          <w:szCs w:val="20"/>
        </w:rPr>
      </w:pPr>
      <w:r w:rsidRPr="00183A82">
        <w:rPr>
          <w:rFonts w:cstheme="minorHAnsi"/>
          <w:b/>
          <w:sz w:val="20"/>
          <w:szCs w:val="20"/>
        </w:rPr>
        <w:t>steirischer herbst</w:t>
      </w:r>
      <w:r w:rsidR="00276409" w:rsidRPr="00183A82">
        <w:rPr>
          <w:rFonts w:cstheme="minorHAnsi"/>
          <w:b/>
          <w:sz w:val="20"/>
          <w:szCs w:val="20"/>
        </w:rPr>
        <w:t xml:space="preserve">  - „city joker“</w:t>
      </w:r>
    </w:p>
    <w:p w:rsidR="00276409" w:rsidRDefault="003F0C66" w:rsidP="00183A8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682A">
        <w:rPr>
          <w:rFonts w:cstheme="minorHAnsi"/>
          <w:b/>
          <w:sz w:val="20"/>
          <w:szCs w:val="20"/>
        </w:rPr>
        <w:t>1995</w:t>
      </w:r>
      <w:r w:rsidRPr="00183A82">
        <w:rPr>
          <w:rFonts w:cstheme="minorHAnsi"/>
          <w:sz w:val="20"/>
          <w:szCs w:val="20"/>
        </w:rPr>
        <w:t xml:space="preserve"> Die Umsetzung</w:t>
      </w:r>
      <w:r w:rsidR="00276409" w:rsidRPr="00183A82">
        <w:rPr>
          <w:rFonts w:cstheme="minorHAnsi"/>
          <w:sz w:val="20"/>
          <w:szCs w:val="20"/>
        </w:rPr>
        <w:t xml:space="preserve"> eines Parcours</w:t>
      </w:r>
      <w:r w:rsidRPr="00183A82">
        <w:rPr>
          <w:rFonts w:cstheme="minorHAnsi"/>
          <w:sz w:val="20"/>
          <w:szCs w:val="20"/>
        </w:rPr>
        <w:t xml:space="preserve"> gemeinsam mit Bernd Vlay</w:t>
      </w:r>
      <w:r w:rsidR="00276409" w:rsidRPr="00183A82">
        <w:rPr>
          <w:rFonts w:cstheme="minorHAnsi"/>
          <w:sz w:val="20"/>
          <w:szCs w:val="20"/>
        </w:rPr>
        <w:t xml:space="preserve"> für 3 Tage durch die Stadt Graz entlang einer geraden Linie </w:t>
      </w:r>
      <w:r w:rsidR="002A4D33" w:rsidRPr="00183A82">
        <w:rPr>
          <w:rFonts w:cstheme="minorHAnsi"/>
          <w:sz w:val="20"/>
          <w:szCs w:val="20"/>
        </w:rPr>
        <w:t xml:space="preserve">erfährt hohe </w:t>
      </w:r>
      <w:r w:rsidR="00276409" w:rsidRPr="00183A82">
        <w:rPr>
          <w:rFonts w:cstheme="minorHAnsi"/>
          <w:sz w:val="20"/>
          <w:szCs w:val="20"/>
        </w:rPr>
        <w:t>mediale Aufmerksamkeit</w:t>
      </w:r>
      <w:r w:rsidRPr="00183A82">
        <w:rPr>
          <w:rFonts w:cstheme="minorHAnsi"/>
          <w:sz w:val="20"/>
          <w:szCs w:val="20"/>
        </w:rPr>
        <w:t xml:space="preserve">. </w:t>
      </w:r>
      <w:r w:rsidR="002A4D33" w:rsidRPr="00183A82">
        <w:rPr>
          <w:rFonts w:cstheme="minorHAnsi"/>
          <w:sz w:val="20"/>
          <w:szCs w:val="20"/>
        </w:rPr>
        <w:t xml:space="preserve">In </w:t>
      </w:r>
      <w:r w:rsidR="00276409" w:rsidRPr="00183A82">
        <w:rPr>
          <w:rFonts w:cstheme="minorHAnsi"/>
          <w:sz w:val="20"/>
          <w:szCs w:val="20"/>
        </w:rPr>
        <w:t xml:space="preserve">den Jahren 1996, 2005 und 2008 kommt es zu weiteren </w:t>
      </w:r>
      <w:r w:rsidRPr="00183A82">
        <w:rPr>
          <w:rFonts w:cstheme="minorHAnsi"/>
          <w:sz w:val="20"/>
          <w:szCs w:val="20"/>
        </w:rPr>
        <w:t>Einladungen zur Teilnahme</w:t>
      </w:r>
      <w:r w:rsidR="00276409" w:rsidRPr="00183A82">
        <w:rPr>
          <w:rFonts w:cstheme="minorHAnsi"/>
          <w:sz w:val="20"/>
          <w:szCs w:val="20"/>
        </w:rPr>
        <w:t xml:space="preserve"> im steirischen herbst.</w:t>
      </w:r>
    </w:p>
    <w:p w:rsidR="00007433" w:rsidRDefault="00007433" w:rsidP="00183A8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3033B" w:rsidRPr="005562E6" w:rsidRDefault="0033033B" w:rsidP="005562E6">
      <w:pPr>
        <w:rPr>
          <w:rFonts w:cstheme="minorHAnsi"/>
          <w:sz w:val="20"/>
          <w:szCs w:val="20"/>
        </w:rPr>
      </w:pPr>
    </w:p>
    <w:p w:rsidR="0033033B" w:rsidRDefault="0033033B" w:rsidP="005562E6"/>
    <w:p w:rsidR="0033033B" w:rsidRDefault="0033033B" w:rsidP="0033033B">
      <w:pPr>
        <w:ind w:left="708"/>
      </w:pPr>
      <w:r>
        <w:rPr>
          <w:noProof/>
          <w:lang w:eastAsia="de-AT"/>
        </w:rPr>
        <w:drawing>
          <wp:inline distT="0" distB="0" distL="0" distR="0" wp14:anchorId="39ED4F4B" wp14:editId="6007B720">
            <wp:extent cx="2838450" cy="3783265"/>
            <wp:effectExtent l="0" t="0" r="0" b="825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_foto_far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444" cy="3816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33B" w:rsidRPr="00781CB5" w:rsidRDefault="005562E6" w:rsidP="0033033B">
      <w:pPr>
        <w:ind w:left="708"/>
      </w:pPr>
      <w:r>
        <w:t>Portrait 2012</w:t>
      </w:r>
    </w:p>
    <w:p w:rsidR="00007433" w:rsidRPr="00183A82" w:rsidRDefault="00007433" w:rsidP="00183A8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76409" w:rsidRPr="00276409" w:rsidRDefault="00CA2B8B" w:rsidP="004D682A">
      <w:pPr>
        <w:rPr>
          <w:rFonts w:cstheme="minorHAnsi"/>
        </w:rPr>
      </w:pPr>
      <w:r>
        <w:rPr>
          <w:rFonts w:cstheme="minorHAnsi"/>
        </w:rPr>
        <w:br w:type="page"/>
      </w:r>
    </w:p>
    <w:sectPr w:rsidR="00276409" w:rsidRPr="00276409" w:rsidSect="002976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68"/>
    <w:rsid w:val="00007433"/>
    <w:rsid w:val="000206FD"/>
    <w:rsid w:val="00121035"/>
    <w:rsid w:val="00131815"/>
    <w:rsid w:val="00183A82"/>
    <w:rsid w:val="0019296B"/>
    <w:rsid w:val="001F4BAB"/>
    <w:rsid w:val="0025226D"/>
    <w:rsid w:val="00276409"/>
    <w:rsid w:val="00297677"/>
    <w:rsid w:val="002A4D33"/>
    <w:rsid w:val="00312968"/>
    <w:rsid w:val="003238DB"/>
    <w:rsid w:val="0033033B"/>
    <w:rsid w:val="003F0C66"/>
    <w:rsid w:val="0043277F"/>
    <w:rsid w:val="004404E1"/>
    <w:rsid w:val="004D682A"/>
    <w:rsid w:val="004F15F5"/>
    <w:rsid w:val="005562E6"/>
    <w:rsid w:val="00586521"/>
    <w:rsid w:val="0065407B"/>
    <w:rsid w:val="006A73D1"/>
    <w:rsid w:val="006C6B6E"/>
    <w:rsid w:val="006E1638"/>
    <w:rsid w:val="007A41CA"/>
    <w:rsid w:val="0085355B"/>
    <w:rsid w:val="009E30F6"/>
    <w:rsid w:val="00A6519E"/>
    <w:rsid w:val="00AA17EF"/>
    <w:rsid w:val="00B470CB"/>
    <w:rsid w:val="00B76F51"/>
    <w:rsid w:val="00C40765"/>
    <w:rsid w:val="00CA2B8B"/>
    <w:rsid w:val="00D000E9"/>
    <w:rsid w:val="00FD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F164E-0809-4DDA-AD20-8E82FC2D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296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A73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dieter</dc:creator>
  <cp:lastModifiedBy>Dieter Spath</cp:lastModifiedBy>
  <cp:revision>3</cp:revision>
  <dcterms:created xsi:type="dcterms:W3CDTF">2015-08-17T09:37:00Z</dcterms:created>
  <dcterms:modified xsi:type="dcterms:W3CDTF">2015-08-17T09:38:00Z</dcterms:modified>
</cp:coreProperties>
</file>